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305" w:rsidRPr="00C46886" w:rsidRDefault="006E4305" w:rsidP="00E678E2">
      <w:pPr>
        <w:jc w:val="center"/>
        <w:rPr>
          <w:rFonts w:ascii="Times New Roman" w:hAnsi="Times New Roman" w:cs="Times New Roman"/>
          <w:sz w:val="28"/>
          <w:szCs w:val="28"/>
        </w:rPr>
      </w:pPr>
      <w:r w:rsidRPr="00C46886">
        <w:rPr>
          <w:rFonts w:ascii="Times New Roman" w:hAnsi="Times New Roman" w:cs="Times New Roman"/>
          <w:sz w:val="28"/>
          <w:szCs w:val="28"/>
        </w:rPr>
        <w:t>Final Database Relationship Sch</w:t>
      </w:r>
      <w:r w:rsidR="00C46886" w:rsidRPr="00C46886">
        <w:rPr>
          <w:rFonts w:ascii="Times New Roman" w:hAnsi="Times New Roman" w:cs="Times New Roman"/>
          <w:sz w:val="28"/>
          <w:szCs w:val="28"/>
        </w:rPr>
        <w:t>em</w:t>
      </w:r>
      <w:r w:rsidRPr="00C46886">
        <w:rPr>
          <w:rFonts w:ascii="Times New Roman" w:hAnsi="Times New Roman" w:cs="Times New Roman"/>
          <w:sz w:val="28"/>
          <w:szCs w:val="28"/>
        </w:rPr>
        <w:t>a</w:t>
      </w:r>
    </w:p>
    <w:p w:rsidR="006E4305" w:rsidRPr="00C46886" w:rsidRDefault="006E4305">
      <w:pPr>
        <w:rPr>
          <w:rFonts w:ascii="Times New Roman" w:hAnsi="Times New Roman" w:cs="Times New Roman"/>
          <w:sz w:val="24"/>
          <w:szCs w:val="24"/>
        </w:rPr>
      </w:pPr>
      <w:bookmarkStart w:id="0" w:name="_GoBack"/>
      <w:r w:rsidRPr="00C46886">
        <w:rPr>
          <w:rFonts w:ascii="Times New Roman" w:hAnsi="Times New Roman" w:cs="Times New Roman"/>
          <w:noProof/>
          <w:sz w:val="24"/>
          <w:szCs w:val="24"/>
        </w:rPr>
        <w:drawing>
          <wp:inline distT="0" distB="0" distL="0" distR="0">
            <wp:extent cx="5943600" cy="3342005"/>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ess_Database_Schema_Screensho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342005"/>
                    </a:xfrm>
                    <a:prstGeom prst="rect">
                      <a:avLst/>
                    </a:prstGeom>
                  </pic:spPr>
                </pic:pic>
              </a:graphicData>
            </a:graphic>
          </wp:inline>
        </w:drawing>
      </w:r>
      <w:bookmarkEnd w:id="0"/>
    </w:p>
    <w:p w:rsidR="006E4305" w:rsidRPr="00C46886" w:rsidRDefault="006E4305">
      <w:pPr>
        <w:rPr>
          <w:rFonts w:ascii="Times New Roman" w:hAnsi="Times New Roman" w:cs="Times New Roman"/>
          <w:sz w:val="24"/>
          <w:szCs w:val="24"/>
        </w:rPr>
      </w:pPr>
    </w:p>
    <w:p w:rsidR="006E4305" w:rsidRPr="00C46886" w:rsidRDefault="006E4305">
      <w:pPr>
        <w:rPr>
          <w:rFonts w:ascii="Times New Roman" w:hAnsi="Times New Roman" w:cs="Times New Roman"/>
          <w:sz w:val="24"/>
          <w:szCs w:val="24"/>
        </w:rPr>
      </w:pPr>
      <w:r w:rsidRPr="00C46886">
        <w:rPr>
          <w:rFonts w:ascii="Times New Roman" w:hAnsi="Times New Roman" w:cs="Times New Roman"/>
          <w:sz w:val="24"/>
          <w:szCs w:val="24"/>
        </w:rPr>
        <w:t xml:space="preserve">The final database schema includes the relationships between </w:t>
      </w:r>
      <w:r w:rsidR="00383B5B" w:rsidRPr="00C46886">
        <w:rPr>
          <w:rFonts w:ascii="Times New Roman" w:hAnsi="Times New Roman" w:cs="Times New Roman"/>
          <w:sz w:val="24"/>
          <w:szCs w:val="24"/>
        </w:rPr>
        <w:t xml:space="preserve">microarray timepoint </w:t>
      </w:r>
      <w:r w:rsidRPr="00C46886">
        <w:rPr>
          <w:rFonts w:ascii="Times New Roman" w:hAnsi="Times New Roman" w:cs="Times New Roman"/>
          <w:sz w:val="24"/>
          <w:szCs w:val="24"/>
        </w:rPr>
        <w:t xml:space="preserve">data collected from papers such as Barreto et al. (2012), Kitagawa et al. (2002), and </w:t>
      </w:r>
      <w:r w:rsidRPr="00C46886">
        <w:rPr>
          <w:rFonts w:ascii="Times New Roman" w:hAnsi="Times New Roman" w:cs="Times New Roman"/>
          <w:sz w:val="24"/>
          <w:szCs w:val="24"/>
        </w:rPr>
        <w:t>Thorsen et al. (2007)</w:t>
      </w:r>
      <w:r w:rsidRPr="00C46886">
        <w:rPr>
          <w:rFonts w:ascii="Times New Roman" w:hAnsi="Times New Roman" w:cs="Times New Roman"/>
          <w:sz w:val="24"/>
          <w:szCs w:val="24"/>
        </w:rPr>
        <w:t xml:space="preserve"> as well as the data provided from Dahlquist (2018).</w:t>
      </w:r>
      <w:r w:rsidR="00CF29B0" w:rsidRPr="00C46886">
        <w:rPr>
          <w:rFonts w:ascii="Times New Roman" w:hAnsi="Times New Roman" w:cs="Times New Roman"/>
          <w:sz w:val="24"/>
          <w:szCs w:val="24"/>
        </w:rPr>
        <w:t xml:space="preserve"> In standardizing the data for the expression sheets</w:t>
      </w:r>
      <w:r w:rsidR="00115502" w:rsidRPr="00C46886">
        <w:rPr>
          <w:rFonts w:ascii="Times New Roman" w:hAnsi="Times New Roman" w:cs="Times New Roman"/>
          <w:sz w:val="24"/>
          <w:szCs w:val="24"/>
        </w:rPr>
        <w:t>,</w:t>
      </w:r>
      <w:r w:rsidR="00E32D3F" w:rsidRPr="00C46886">
        <w:rPr>
          <w:rFonts w:ascii="Times New Roman" w:hAnsi="Times New Roman" w:cs="Times New Roman"/>
          <w:sz w:val="24"/>
          <w:szCs w:val="24"/>
        </w:rPr>
        <w:t xml:space="preserve"> the header included the author, publication year, yeast strain, log2, and expression such as Thorsen_2007_log2_expression.</w:t>
      </w:r>
      <w:r w:rsidR="0071001C" w:rsidRPr="00C46886">
        <w:rPr>
          <w:rFonts w:ascii="Times New Roman" w:hAnsi="Times New Roman" w:cs="Times New Roman"/>
          <w:sz w:val="24"/>
          <w:szCs w:val="24"/>
        </w:rPr>
        <w:t xml:space="preserve"> Within each sheet, there was a master index, ID numbers, the standard names of the genes</w:t>
      </w:r>
      <w:r w:rsidR="0015241E" w:rsidRPr="00C46886">
        <w:rPr>
          <w:rFonts w:ascii="Times New Roman" w:hAnsi="Times New Roman" w:cs="Times New Roman"/>
          <w:sz w:val="24"/>
          <w:szCs w:val="24"/>
        </w:rPr>
        <w:t>, and the timepoint data with replicate numbers.</w:t>
      </w:r>
      <w:r w:rsidR="007B365E" w:rsidRPr="00C46886">
        <w:rPr>
          <w:rFonts w:ascii="Times New Roman" w:hAnsi="Times New Roman" w:cs="Times New Roman"/>
          <w:sz w:val="24"/>
          <w:szCs w:val="24"/>
        </w:rPr>
        <w:t xml:space="preserve"> Each expression column header </w:t>
      </w:r>
      <w:r w:rsidR="004937E9" w:rsidRPr="00C46886">
        <w:rPr>
          <w:rFonts w:ascii="Times New Roman" w:hAnsi="Times New Roman" w:cs="Times New Roman"/>
          <w:sz w:val="24"/>
          <w:szCs w:val="24"/>
        </w:rPr>
        <w:t xml:space="preserve">was formatted to include </w:t>
      </w:r>
      <w:r w:rsidR="00E32D3F" w:rsidRPr="00C46886">
        <w:rPr>
          <w:rFonts w:ascii="Times New Roman" w:hAnsi="Times New Roman" w:cs="Times New Roman"/>
          <w:sz w:val="24"/>
          <w:szCs w:val="24"/>
        </w:rPr>
        <w:t xml:space="preserve">the yeast strain, treatment used, concentration and units, log fold change, timepoint, and replicate number such as </w:t>
      </w:r>
      <w:r w:rsidR="004937E9" w:rsidRPr="00C46886">
        <w:rPr>
          <w:rFonts w:ascii="Times New Roman" w:hAnsi="Times New Roman" w:cs="Times New Roman"/>
          <w:sz w:val="24"/>
          <w:szCs w:val="24"/>
        </w:rPr>
        <w:t>W303-1A_arsenite_1mM_LogFC_t15m-1.</w:t>
      </w:r>
      <w:r w:rsidR="003C14A0" w:rsidRPr="00C46886">
        <w:rPr>
          <w:rFonts w:ascii="Times New Roman" w:hAnsi="Times New Roman" w:cs="Times New Roman"/>
          <w:sz w:val="24"/>
          <w:szCs w:val="24"/>
        </w:rPr>
        <w:t xml:space="preserve"> The degradation rates and production rates data sheets were provided and unchanged, therefore, the column headers included the systematic names, standard names, and degradation or production rates.</w:t>
      </w:r>
    </w:p>
    <w:p w:rsidR="00AA1950" w:rsidRPr="00C46886" w:rsidRDefault="00AA1950">
      <w:pPr>
        <w:rPr>
          <w:rFonts w:ascii="Times New Roman" w:hAnsi="Times New Roman" w:cs="Times New Roman"/>
          <w:sz w:val="24"/>
          <w:szCs w:val="24"/>
        </w:rPr>
      </w:pPr>
      <w:r w:rsidRPr="00C46886">
        <w:rPr>
          <w:rFonts w:ascii="Times New Roman" w:hAnsi="Times New Roman" w:cs="Times New Roman"/>
          <w:sz w:val="24"/>
          <w:szCs w:val="24"/>
        </w:rPr>
        <w:t xml:space="preserve">The data given from the paper including specific microarray experimental information as well as the paper’s references were included in separate metadata sheets. </w:t>
      </w:r>
      <w:r w:rsidR="00F9190D" w:rsidRPr="00C46886">
        <w:rPr>
          <w:rFonts w:ascii="Times New Roman" w:hAnsi="Times New Roman" w:cs="Times New Roman"/>
          <w:sz w:val="24"/>
          <w:szCs w:val="24"/>
        </w:rPr>
        <w:t xml:space="preserve">The sheet headed </w:t>
      </w:r>
      <w:proofErr w:type="spellStart"/>
      <w:r w:rsidR="00F9190D" w:rsidRPr="00C46886">
        <w:rPr>
          <w:rFonts w:ascii="Times New Roman" w:hAnsi="Times New Roman" w:cs="Times New Roman"/>
          <w:sz w:val="24"/>
          <w:szCs w:val="24"/>
        </w:rPr>
        <w:t>samples_to_data</w:t>
      </w:r>
      <w:proofErr w:type="spellEnd"/>
      <w:r w:rsidR="00F9190D" w:rsidRPr="00C46886">
        <w:rPr>
          <w:rFonts w:ascii="Times New Roman" w:hAnsi="Times New Roman" w:cs="Times New Roman"/>
          <w:sz w:val="24"/>
          <w:szCs w:val="24"/>
        </w:rPr>
        <w:t xml:space="preserve"> includes columns such as the Sample ID, PubMed ID, control yeast strain, treatment yeast strain, control data, treatment data, concentration of treatment, unit of concentration, time value, units of time, and the number of replicates. The sheet is formatted in such a way that the other expression sheet headers reflect the same format in their headers. The references sheet includes information about the citations of the paper, mentioning the PubMed ID, authors, </w:t>
      </w:r>
      <w:r w:rsidR="002F6C43" w:rsidRPr="00C46886">
        <w:rPr>
          <w:rFonts w:ascii="Times New Roman" w:hAnsi="Times New Roman" w:cs="Times New Roman"/>
          <w:sz w:val="24"/>
          <w:szCs w:val="24"/>
        </w:rPr>
        <w:t>publication year, title of paper, DOI, and NCBI GEO ID.</w:t>
      </w:r>
    </w:p>
    <w:p w:rsidR="0038067C" w:rsidRPr="00C46886" w:rsidRDefault="0038067C">
      <w:pPr>
        <w:rPr>
          <w:rFonts w:ascii="Times New Roman" w:hAnsi="Times New Roman" w:cs="Times New Roman"/>
          <w:sz w:val="24"/>
          <w:szCs w:val="24"/>
        </w:rPr>
      </w:pPr>
      <w:r w:rsidRPr="00C46886">
        <w:rPr>
          <w:rFonts w:ascii="Times New Roman" w:hAnsi="Times New Roman" w:cs="Times New Roman"/>
          <w:sz w:val="24"/>
          <w:szCs w:val="24"/>
        </w:rPr>
        <w:lastRenderedPageBreak/>
        <w:t>With the design of the relationships, each ID of the expression sheets were linked together. In linking the degradation and production rates, the systematic names were linked to the IDs of the expression sheets and to each other.</w:t>
      </w:r>
      <w:r w:rsidR="009A14C7" w:rsidRPr="00C46886">
        <w:rPr>
          <w:rFonts w:ascii="Times New Roman" w:hAnsi="Times New Roman" w:cs="Times New Roman"/>
          <w:sz w:val="24"/>
          <w:szCs w:val="24"/>
        </w:rPr>
        <w:t xml:space="preserve"> For the </w:t>
      </w:r>
      <w:proofErr w:type="spellStart"/>
      <w:r w:rsidR="009A14C7" w:rsidRPr="00C46886">
        <w:rPr>
          <w:rFonts w:ascii="Times New Roman" w:hAnsi="Times New Roman" w:cs="Times New Roman"/>
          <w:sz w:val="24"/>
          <w:szCs w:val="24"/>
        </w:rPr>
        <w:t>samples_to_data</w:t>
      </w:r>
      <w:proofErr w:type="spellEnd"/>
      <w:r w:rsidR="009A14C7" w:rsidRPr="00C46886">
        <w:rPr>
          <w:rFonts w:ascii="Times New Roman" w:hAnsi="Times New Roman" w:cs="Times New Roman"/>
          <w:sz w:val="24"/>
          <w:szCs w:val="24"/>
        </w:rPr>
        <w:t xml:space="preserve"> and reference sheets, the PubMed IDs were linked together and with the final database, the Sample IDs will be linked to the specific timepoint IDs of each of the expression sheets.</w:t>
      </w:r>
    </w:p>
    <w:sectPr w:rsidR="0038067C" w:rsidRPr="00C46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05"/>
    <w:rsid w:val="00115502"/>
    <w:rsid w:val="0015241E"/>
    <w:rsid w:val="002F6C43"/>
    <w:rsid w:val="0038067C"/>
    <w:rsid w:val="00383B5B"/>
    <w:rsid w:val="003C14A0"/>
    <w:rsid w:val="004937E9"/>
    <w:rsid w:val="00540D28"/>
    <w:rsid w:val="006E4305"/>
    <w:rsid w:val="0071001C"/>
    <w:rsid w:val="007B365E"/>
    <w:rsid w:val="009A14C7"/>
    <w:rsid w:val="00AA1950"/>
    <w:rsid w:val="00BD1094"/>
    <w:rsid w:val="00C46886"/>
    <w:rsid w:val="00CF29B0"/>
    <w:rsid w:val="00E32D3F"/>
    <w:rsid w:val="00E678E2"/>
    <w:rsid w:val="00F9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52C9"/>
  <w15:chartTrackingRefBased/>
  <w15:docId w15:val="{EA4CF488-4798-4663-B8EF-E0DF9F6E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DeLisa Madere</dc:creator>
  <cp:keywords/>
  <dc:description/>
  <cp:lastModifiedBy>DeLisa Madere</cp:lastModifiedBy>
  <cp:revision>20</cp:revision>
  <dcterms:created xsi:type="dcterms:W3CDTF">2019-12-13T22:11:00Z</dcterms:created>
  <dcterms:modified xsi:type="dcterms:W3CDTF">2019-12-13T22:58:00Z</dcterms:modified>
</cp:coreProperties>
</file>